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3E8" w:rsidRDefault="00E23743" w:rsidP="00E2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36A8">
        <w:rPr>
          <w:rFonts w:ascii="Times New Roman" w:hAnsi="Times New Roman" w:cs="Times New Roman"/>
          <w:sz w:val="28"/>
          <w:szCs w:val="28"/>
        </w:rPr>
        <w:t xml:space="preserve">О внесении изменения в Положение о </w:t>
      </w:r>
      <w:r w:rsidR="001E08CB" w:rsidRPr="00ED36A8">
        <w:rPr>
          <w:rFonts w:ascii="Times New Roman" w:hAnsi="Times New Roman" w:cs="Times New Roman"/>
          <w:sz w:val="28"/>
          <w:szCs w:val="28"/>
        </w:rPr>
        <w:t xml:space="preserve">земельном </w:t>
      </w:r>
    </w:p>
    <w:p w:rsidR="004043E8" w:rsidRDefault="00E23743" w:rsidP="00E2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36A8">
        <w:rPr>
          <w:rFonts w:ascii="Times New Roman" w:hAnsi="Times New Roman" w:cs="Times New Roman"/>
          <w:sz w:val="28"/>
          <w:szCs w:val="28"/>
        </w:rPr>
        <w:t>налоге</w:t>
      </w:r>
      <w:r w:rsidR="008C10C3" w:rsidRPr="00ED36A8">
        <w:rPr>
          <w:rFonts w:ascii="Times New Roman" w:hAnsi="Times New Roman" w:cs="Times New Roman"/>
          <w:sz w:val="28"/>
          <w:szCs w:val="28"/>
        </w:rPr>
        <w:t xml:space="preserve"> и ставок земельного налога</w:t>
      </w:r>
    </w:p>
    <w:p w:rsidR="00E23743" w:rsidRPr="00ED36A8" w:rsidRDefault="00E23743" w:rsidP="00E23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36A8">
        <w:rPr>
          <w:rFonts w:ascii="Times New Roman" w:hAnsi="Times New Roman" w:cs="Times New Roman"/>
          <w:sz w:val="28"/>
          <w:szCs w:val="28"/>
        </w:rPr>
        <w:t>на территории городского округа Лотошино</w:t>
      </w:r>
    </w:p>
    <w:p w:rsidR="00E23743" w:rsidRPr="00ED36A8" w:rsidRDefault="00E23743" w:rsidP="00E23743">
      <w:pPr>
        <w:rPr>
          <w:rFonts w:ascii="Times New Roman" w:hAnsi="Times New Roman" w:cs="Times New Roman"/>
          <w:sz w:val="28"/>
          <w:szCs w:val="28"/>
        </w:rPr>
      </w:pPr>
    </w:p>
    <w:p w:rsidR="00E23743" w:rsidRPr="00ED36A8" w:rsidRDefault="00E23743" w:rsidP="00E23743">
      <w:pPr>
        <w:rPr>
          <w:rFonts w:ascii="Times New Roman" w:hAnsi="Times New Roman" w:cs="Times New Roman"/>
          <w:sz w:val="28"/>
          <w:szCs w:val="28"/>
        </w:rPr>
      </w:pPr>
    </w:p>
    <w:p w:rsidR="00E23743" w:rsidRPr="00ED36A8" w:rsidRDefault="00E23743" w:rsidP="00ED36A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6A8">
        <w:rPr>
          <w:rFonts w:ascii="Times New Roman" w:hAnsi="Times New Roman" w:cs="Times New Roman"/>
          <w:sz w:val="28"/>
          <w:szCs w:val="28"/>
        </w:rPr>
        <w:t xml:space="preserve">Руководствуясь Налоговым кодексом Российской Федерации, Федеральным </w:t>
      </w:r>
      <w:hyperlink r:id="rId5" w:history="1">
        <w:r w:rsidRPr="00ED36A8">
          <w:rPr>
            <w:rFonts w:ascii="Times New Roman" w:hAnsi="Times New Roman" w:cs="Times New Roman"/>
            <w:sz w:val="28"/>
            <w:szCs w:val="28"/>
          </w:rPr>
          <w:t>зако</w:t>
        </w:r>
      </w:hyperlink>
      <w:r w:rsidRPr="00ED36A8">
        <w:rPr>
          <w:rFonts w:ascii="Times New Roman" w:hAnsi="Times New Roman" w:cs="Times New Roman"/>
          <w:sz w:val="28"/>
          <w:szCs w:val="28"/>
        </w:rPr>
        <w:t>ном от 06.10.2003 № 131-ФЗ «Об общих принципах организации местного самоуправления в Российской Федерации», рассмотрев обращение Межрайонной ИФНС России № 19 по Московской области от 06.07.2020 № 10-11/11320@, Совет депутатов городского округа Лотошино</w:t>
      </w:r>
    </w:p>
    <w:p w:rsidR="00E23743" w:rsidRPr="00ED36A8" w:rsidRDefault="00E23743" w:rsidP="00ED36A8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D36A8">
        <w:rPr>
          <w:rFonts w:ascii="Times New Roman" w:hAnsi="Times New Roman" w:cs="Times New Roman"/>
          <w:b/>
          <w:sz w:val="28"/>
          <w:szCs w:val="28"/>
          <w:u w:val="single"/>
        </w:rPr>
        <w:t>р е ш и л:</w:t>
      </w:r>
    </w:p>
    <w:p w:rsidR="001E08CB" w:rsidRPr="00ED36A8" w:rsidRDefault="007F4FA8" w:rsidP="00ED36A8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E23743" w:rsidRPr="00ED36A8">
        <w:rPr>
          <w:rFonts w:ascii="Times New Roman" w:hAnsi="Times New Roman" w:cs="Times New Roman"/>
          <w:color w:val="000000"/>
          <w:sz w:val="28"/>
          <w:szCs w:val="28"/>
        </w:rPr>
        <w:t xml:space="preserve">Внести в Положение о </w:t>
      </w:r>
      <w:r w:rsidR="001E08CB" w:rsidRPr="00ED36A8">
        <w:rPr>
          <w:rFonts w:ascii="Times New Roman" w:hAnsi="Times New Roman" w:cs="Times New Roman"/>
          <w:color w:val="000000"/>
          <w:sz w:val="28"/>
          <w:szCs w:val="28"/>
        </w:rPr>
        <w:t xml:space="preserve">земельном </w:t>
      </w:r>
      <w:r w:rsidR="00E23743" w:rsidRPr="00ED36A8">
        <w:rPr>
          <w:rFonts w:ascii="Times New Roman" w:hAnsi="Times New Roman" w:cs="Times New Roman"/>
          <w:sz w:val="28"/>
          <w:szCs w:val="28"/>
        </w:rPr>
        <w:t>налоге на территории городского округа Лотошино</w:t>
      </w:r>
      <w:r w:rsidR="00E23743" w:rsidRPr="00ED36A8">
        <w:rPr>
          <w:rFonts w:ascii="Times New Roman" w:hAnsi="Times New Roman" w:cs="Times New Roman"/>
          <w:color w:val="000000"/>
          <w:sz w:val="28"/>
          <w:szCs w:val="28"/>
        </w:rPr>
        <w:t>, утвержденное решением Совета депутатов городского округа Лотошино от 02.12.2019 № 5</w:t>
      </w:r>
      <w:r w:rsidR="001E08CB" w:rsidRPr="00ED36A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E23743" w:rsidRPr="00ED36A8">
        <w:rPr>
          <w:rFonts w:ascii="Times New Roman" w:hAnsi="Times New Roman" w:cs="Times New Roman"/>
          <w:color w:val="000000"/>
          <w:sz w:val="28"/>
          <w:szCs w:val="28"/>
        </w:rPr>
        <w:t xml:space="preserve">/6, </w:t>
      </w:r>
      <w:r w:rsidR="001E08CB" w:rsidRPr="00ED36A8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450FE7" w:rsidRPr="00ED36A8" w:rsidRDefault="00D12A7B" w:rsidP="00ED36A8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36A8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450FE7" w:rsidRPr="00ED36A8">
        <w:rPr>
          <w:rFonts w:ascii="Times New Roman" w:hAnsi="Times New Roman" w:cs="Times New Roman"/>
          <w:color w:val="000000"/>
          <w:sz w:val="28"/>
          <w:szCs w:val="28"/>
        </w:rPr>
        <w:t>В статье 1</w:t>
      </w:r>
      <w:r w:rsidR="00F209DD" w:rsidRPr="00ED36A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E08CB" w:rsidRPr="00ED36A8" w:rsidRDefault="00450FE7" w:rsidP="00ED36A8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36A8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D12A7B" w:rsidRPr="00ED36A8">
        <w:rPr>
          <w:rFonts w:ascii="Times New Roman" w:hAnsi="Times New Roman" w:cs="Times New Roman"/>
          <w:color w:val="000000"/>
          <w:sz w:val="28"/>
          <w:szCs w:val="28"/>
        </w:rPr>
        <w:t>первый абзац</w:t>
      </w:r>
      <w:r w:rsidR="00F864CD" w:rsidRPr="00ED36A8">
        <w:rPr>
          <w:rFonts w:ascii="Times New Roman" w:hAnsi="Times New Roman" w:cs="Times New Roman"/>
          <w:color w:val="000000"/>
          <w:sz w:val="28"/>
          <w:szCs w:val="28"/>
        </w:rPr>
        <w:t xml:space="preserve"> пункта </w:t>
      </w:r>
      <w:r w:rsidR="00D12A7B" w:rsidRPr="00ED36A8">
        <w:rPr>
          <w:rFonts w:ascii="Times New Roman" w:hAnsi="Times New Roman" w:cs="Times New Roman"/>
          <w:color w:val="000000"/>
          <w:sz w:val="28"/>
          <w:szCs w:val="28"/>
        </w:rPr>
        <w:t xml:space="preserve">6 </w:t>
      </w:r>
      <w:r w:rsidR="003F6502" w:rsidRPr="00ED36A8">
        <w:rPr>
          <w:rFonts w:ascii="Times New Roman" w:hAnsi="Times New Roman" w:cs="Times New Roman"/>
          <w:color w:val="000000"/>
          <w:sz w:val="28"/>
          <w:szCs w:val="28"/>
        </w:rPr>
        <w:t>изложить в следующей редакции:</w:t>
      </w:r>
    </w:p>
    <w:p w:rsidR="00450FE7" w:rsidRPr="00ED36A8" w:rsidRDefault="00450FE7" w:rsidP="00ED36A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A8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«Налоговая база определяется в отношении каждого земельного участка как его кадастровая стоимость, внесенная в Единый государственный реестр недвижимости и подлежащая применению с 1 января года, являющегося налоговым периодом, с учетом особенностей, предусмотренных Налоговым кодексом Российской Федерации.»</w:t>
      </w:r>
    </w:p>
    <w:p w:rsidR="00450FE7" w:rsidRPr="00ED36A8" w:rsidRDefault="00450FE7" w:rsidP="00ED36A8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3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второй абзац </w:t>
      </w:r>
      <w:r w:rsidRPr="00ED36A8">
        <w:rPr>
          <w:rFonts w:ascii="Times New Roman" w:hAnsi="Times New Roman" w:cs="Times New Roman"/>
          <w:color w:val="000000"/>
          <w:sz w:val="28"/>
          <w:szCs w:val="28"/>
        </w:rPr>
        <w:t>пункта 6</w:t>
      </w:r>
      <w:r w:rsidR="00FC0481" w:rsidRPr="00ED36A8">
        <w:rPr>
          <w:rFonts w:ascii="Times New Roman" w:hAnsi="Times New Roman" w:cs="Times New Roman"/>
          <w:color w:val="000000"/>
          <w:sz w:val="28"/>
          <w:szCs w:val="28"/>
        </w:rPr>
        <w:t xml:space="preserve"> признать утратившим силу</w:t>
      </w:r>
    </w:p>
    <w:p w:rsidR="00260E5C" w:rsidRPr="00ED36A8" w:rsidRDefault="00260E5C" w:rsidP="00ED36A8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36A8">
        <w:rPr>
          <w:rFonts w:ascii="Times New Roman" w:hAnsi="Times New Roman" w:cs="Times New Roman"/>
          <w:color w:val="000000"/>
          <w:sz w:val="28"/>
          <w:szCs w:val="28"/>
        </w:rPr>
        <w:t>1.2. В статье 2</w:t>
      </w:r>
      <w:r w:rsidR="00F209DD" w:rsidRPr="00ED36A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60E5C" w:rsidRPr="00ED36A8" w:rsidRDefault="00260E5C" w:rsidP="00ED36A8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36A8">
        <w:rPr>
          <w:rFonts w:ascii="Times New Roman" w:hAnsi="Times New Roman" w:cs="Times New Roman"/>
          <w:color w:val="000000"/>
          <w:sz w:val="28"/>
          <w:szCs w:val="28"/>
        </w:rPr>
        <w:t>1) пункт 5 изложить в следующей редакции:</w:t>
      </w:r>
    </w:p>
    <w:p w:rsidR="008A19CF" w:rsidRPr="00ED36A8" w:rsidRDefault="008A19CF" w:rsidP="00ED36A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«5. Сумма налога исчисляется по истечении налогового периода как соответствующая налоговой ставке процентная доля налоговой базы с учетом особенностей, </w:t>
      </w:r>
      <w:proofErr w:type="gramStart"/>
      <w:r w:rsidRPr="00ED36A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  Налоговым</w:t>
      </w:r>
      <w:proofErr w:type="gramEnd"/>
      <w:r w:rsidRPr="00ED3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кодексом Российской Федерации.»</w:t>
      </w:r>
    </w:p>
    <w:p w:rsidR="009F4E70" w:rsidRPr="00ED36A8" w:rsidRDefault="009F4E70" w:rsidP="00ED36A8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3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Внести в </w:t>
      </w:r>
      <w:r w:rsidR="002E02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 «</w:t>
      </w:r>
      <w:r w:rsidRPr="00ED36A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Ставки земельного налога</w:t>
      </w:r>
      <w:r w:rsidR="009642E9" w:rsidRPr="00ED36A8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Лотошино</w:t>
      </w:r>
      <w:r w:rsidR="002E02BC">
        <w:rPr>
          <w:rFonts w:ascii="Times New Roman" w:hAnsi="Times New Roman" w:cs="Times New Roman"/>
          <w:sz w:val="28"/>
          <w:szCs w:val="28"/>
        </w:rPr>
        <w:t>»</w:t>
      </w:r>
      <w:r w:rsidR="002E02BC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утвержденное</w:t>
      </w:r>
      <w:bookmarkStart w:id="0" w:name="_GoBack"/>
      <w:bookmarkEnd w:id="0"/>
      <w:r w:rsidRPr="00ED3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6A8">
        <w:rPr>
          <w:rFonts w:ascii="Times New Roman" w:hAnsi="Times New Roman" w:cs="Times New Roman"/>
          <w:color w:val="000000"/>
          <w:sz w:val="28"/>
          <w:szCs w:val="28"/>
        </w:rPr>
        <w:t>решением Совета депутатов городского округа Лотошино от 02.12.2019 № 58/6, следующие изменения:</w:t>
      </w:r>
    </w:p>
    <w:p w:rsidR="00C66C0E" w:rsidRPr="00ED36A8" w:rsidRDefault="00F209DD" w:rsidP="00ED36A8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36A8">
        <w:rPr>
          <w:rFonts w:ascii="Times New Roman" w:hAnsi="Times New Roman" w:cs="Times New Roman"/>
          <w:color w:val="000000"/>
          <w:sz w:val="28"/>
          <w:szCs w:val="28"/>
        </w:rPr>
        <w:t>2.1. В пункте 1:</w:t>
      </w:r>
    </w:p>
    <w:p w:rsidR="00FC5DC8" w:rsidRPr="00ED36A8" w:rsidRDefault="00C66C0E" w:rsidP="00ED36A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A8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E35929" w:rsidRPr="00ED3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="00FC5DC8" w:rsidRPr="00ED36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 третий подпункта 1</w:t>
        </w:r>
        <w:r w:rsidRPr="00ED36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.1</w:t>
        </w:r>
        <w:r w:rsidR="00FC5DC8" w:rsidRPr="00ED36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  <w:r w:rsidR="00FC5DC8" w:rsidRPr="00ED3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словами "(за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деятельности)";</w:t>
      </w:r>
    </w:p>
    <w:p w:rsidR="00260E5C" w:rsidRPr="00ED36A8" w:rsidRDefault="00C66C0E" w:rsidP="00ED36A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</w:t>
      </w:r>
      <w:hyperlink r:id="rId7" w:history="1">
        <w:r w:rsidRPr="00ED36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абзац четвертый подпункта 1.1 </w:t>
        </w:r>
      </w:hyperlink>
      <w:r w:rsidR="003A08D4" w:rsidRPr="00ED36A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3E02A5" w:rsidRPr="00ED36A8" w:rsidRDefault="003E02A5" w:rsidP="00ED36A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«- не используемых в предпринимательской деятельности, приобретенных (предоставленных) для ведения </w:t>
      </w:r>
      <w:hyperlink r:id="rId8" w:history="1">
        <w:r w:rsidRPr="00ED36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личного подсобного хозяйства</w:t>
        </w:r>
      </w:hyperlink>
      <w:r w:rsidRPr="00ED3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садоводства или огородничества, а также земельных участков общего назначения, предусмотренных Федеральным </w:t>
      </w:r>
      <w:hyperlink r:id="rId9" w:history="1">
        <w:r w:rsidRPr="00ED36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C93E7A" w:rsidRPr="00ED3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 июля 2017 года № 217-ФЗ «</w:t>
      </w:r>
      <w:r w:rsidRPr="00ED36A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ведении гражданами садоводства и огородничества для собственных нужд и о внесении изменений в отдельные законодательные акты Российской Фе</w:t>
      </w:r>
      <w:r w:rsidR="00C93E7A" w:rsidRPr="00ED36A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дерации»</w:t>
      </w:r>
    </w:p>
    <w:p w:rsidR="00E23743" w:rsidRPr="00ED36A8" w:rsidRDefault="00E23743" w:rsidP="00ED36A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6A8">
        <w:rPr>
          <w:rFonts w:ascii="Times New Roman" w:hAnsi="Times New Roman" w:cs="Times New Roman"/>
          <w:sz w:val="28"/>
          <w:szCs w:val="28"/>
        </w:rPr>
        <w:t>2. Опубликовать настоящее решение газете «Сельская новь» и разместить на официальном сайте администрации городского округа Лотошино.</w:t>
      </w:r>
    </w:p>
    <w:p w:rsidR="00E23743" w:rsidRPr="00ED36A8" w:rsidRDefault="00E23743" w:rsidP="00ED36A8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36A8">
        <w:rPr>
          <w:rFonts w:ascii="Times New Roman" w:hAnsi="Times New Roman" w:cs="Times New Roman"/>
          <w:color w:val="000000"/>
          <w:sz w:val="28"/>
          <w:szCs w:val="28"/>
        </w:rPr>
        <w:t xml:space="preserve">3. Возложить контроль за исполнением настоящего решения </w:t>
      </w:r>
      <w:proofErr w:type="gramStart"/>
      <w:r w:rsidRPr="00ED36A8">
        <w:rPr>
          <w:rFonts w:ascii="Times New Roman" w:hAnsi="Times New Roman" w:cs="Times New Roman"/>
          <w:color w:val="000000"/>
          <w:sz w:val="28"/>
          <w:szCs w:val="28"/>
        </w:rPr>
        <w:t>на  председателя</w:t>
      </w:r>
      <w:proofErr w:type="gramEnd"/>
      <w:r w:rsidRPr="00ED36A8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городского округа Лотошино </w:t>
      </w:r>
      <w:proofErr w:type="spellStart"/>
      <w:r w:rsidRPr="00ED36A8">
        <w:rPr>
          <w:rFonts w:ascii="Times New Roman" w:hAnsi="Times New Roman" w:cs="Times New Roman"/>
          <w:color w:val="000000"/>
          <w:sz w:val="28"/>
          <w:szCs w:val="28"/>
        </w:rPr>
        <w:t>Глумцева</w:t>
      </w:r>
      <w:proofErr w:type="spellEnd"/>
      <w:r w:rsidRPr="00ED36A8">
        <w:rPr>
          <w:rFonts w:ascii="Times New Roman" w:hAnsi="Times New Roman" w:cs="Times New Roman"/>
          <w:color w:val="000000"/>
          <w:sz w:val="28"/>
          <w:szCs w:val="28"/>
        </w:rPr>
        <w:t xml:space="preserve"> А.М.</w:t>
      </w:r>
    </w:p>
    <w:p w:rsidR="00E23743" w:rsidRPr="00ED36A8" w:rsidRDefault="00E23743" w:rsidP="00ED36A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6A8">
        <w:rPr>
          <w:rFonts w:ascii="Times New Roman" w:hAnsi="Times New Roman" w:cs="Times New Roman"/>
          <w:sz w:val="28"/>
          <w:szCs w:val="28"/>
        </w:rPr>
        <w:tab/>
      </w:r>
    </w:p>
    <w:p w:rsidR="00E23743" w:rsidRPr="00ED36A8" w:rsidRDefault="00E23743" w:rsidP="00ED36A8">
      <w:pPr>
        <w:jc w:val="both"/>
        <w:rPr>
          <w:rFonts w:ascii="Times New Roman" w:hAnsi="Times New Roman" w:cs="Times New Roman"/>
          <w:sz w:val="28"/>
          <w:szCs w:val="28"/>
        </w:rPr>
      </w:pPr>
      <w:r w:rsidRPr="00ED36A8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23743" w:rsidRPr="00ED36A8" w:rsidRDefault="00E23743" w:rsidP="00ED36A8">
      <w:pPr>
        <w:jc w:val="both"/>
        <w:rPr>
          <w:rFonts w:ascii="Times New Roman" w:hAnsi="Times New Roman" w:cs="Times New Roman"/>
          <w:sz w:val="28"/>
          <w:szCs w:val="28"/>
        </w:rPr>
      </w:pPr>
      <w:r w:rsidRPr="00ED36A8">
        <w:rPr>
          <w:rFonts w:ascii="Times New Roman" w:hAnsi="Times New Roman" w:cs="Times New Roman"/>
          <w:sz w:val="28"/>
          <w:szCs w:val="28"/>
        </w:rPr>
        <w:t xml:space="preserve">городского округа Лотошино                    </w:t>
      </w:r>
      <w:r w:rsidRPr="00ED36A8">
        <w:rPr>
          <w:rFonts w:ascii="Times New Roman" w:hAnsi="Times New Roman" w:cs="Times New Roman"/>
          <w:sz w:val="28"/>
          <w:szCs w:val="28"/>
        </w:rPr>
        <w:tab/>
        <w:t xml:space="preserve">                              </w:t>
      </w:r>
      <w:r w:rsidRPr="00ED36A8">
        <w:rPr>
          <w:rFonts w:ascii="Times New Roman" w:hAnsi="Times New Roman" w:cs="Times New Roman"/>
          <w:sz w:val="28"/>
          <w:szCs w:val="28"/>
        </w:rPr>
        <w:tab/>
        <w:t xml:space="preserve"> А.М. </w:t>
      </w:r>
      <w:proofErr w:type="spellStart"/>
      <w:r w:rsidRPr="00ED36A8">
        <w:rPr>
          <w:rFonts w:ascii="Times New Roman" w:hAnsi="Times New Roman" w:cs="Times New Roman"/>
          <w:sz w:val="28"/>
          <w:szCs w:val="28"/>
        </w:rPr>
        <w:t>Глумцев</w:t>
      </w:r>
      <w:proofErr w:type="spellEnd"/>
    </w:p>
    <w:p w:rsidR="00E23743" w:rsidRPr="00ED36A8" w:rsidRDefault="00E23743" w:rsidP="00ED36A8">
      <w:pPr>
        <w:jc w:val="both"/>
        <w:rPr>
          <w:rFonts w:ascii="Times New Roman" w:hAnsi="Times New Roman" w:cs="Times New Roman"/>
          <w:sz w:val="28"/>
          <w:szCs w:val="28"/>
        </w:rPr>
      </w:pPr>
      <w:r w:rsidRPr="00ED36A8">
        <w:rPr>
          <w:rFonts w:ascii="Times New Roman" w:hAnsi="Times New Roman" w:cs="Times New Roman"/>
          <w:sz w:val="28"/>
          <w:szCs w:val="28"/>
        </w:rPr>
        <w:t xml:space="preserve">Глава городского округа Лотошино                              </w:t>
      </w:r>
      <w:r w:rsidRPr="00ED36A8">
        <w:rPr>
          <w:rFonts w:ascii="Times New Roman" w:hAnsi="Times New Roman" w:cs="Times New Roman"/>
          <w:sz w:val="28"/>
          <w:szCs w:val="28"/>
        </w:rPr>
        <w:tab/>
        <w:t xml:space="preserve">            Е.Л. Долгасова</w:t>
      </w:r>
    </w:p>
    <w:p w:rsidR="00E23743" w:rsidRPr="00ED36A8" w:rsidRDefault="00E23743" w:rsidP="00ED36A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3743" w:rsidRPr="00ED36A8" w:rsidRDefault="00E23743" w:rsidP="00ED36A8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36A8">
        <w:rPr>
          <w:rFonts w:ascii="Times New Roman" w:hAnsi="Times New Roman" w:cs="Times New Roman"/>
          <w:color w:val="000000"/>
          <w:sz w:val="28"/>
          <w:szCs w:val="28"/>
        </w:rPr>
        <w:t xml:space="preserve">Разослать: НПА, депутатам - 20 экз., </w:t>
      </w:r>
      <w:proofErr w:type="spellStart"/>
      <w:r w:rsidRPr="00ED36A8">
        <w:rPr>
          <w:rFonts w:ascii="Times New Roman" w:hAnsi="Times New Roman" w:cs="Times New Roman"/>
          <w:color w:val="000000"/>
          <w:sz w:val="28"/>
          <w:szCs w:val="28"/>
        </w:rPr>
        <w:t>Шагиеву</w:t>
      </w:r>
      <w:proofErr w:type="spellEnd"/>
      <w:r w:rsidRPr="00ED36A8">
        <w:rPr>
          <w:rFonts w:ascii="Times New Roman" w:hAnsi="Times New Roman" w:cs="Times New Roman"/>
          <w:color w:val="000000"/>
          <w:sz w:val="28"/>
          <w:szCs w:val="28"/>
        </w:rPr>
        <w:t xml:space="preserve"> А.Э., </w:t>
      </w:r>
      <w:r w:rsidR="00E10515" w:rsidRPr="00ED36A8">
        <w:rPr>
          <w:rFonts w:ascii="Times New Roman" w:hAnsi="Times New Roman" w:cs="Times New Roman"/>
          <w:color w:val="000000"/>
          <w:sz w:val="28"/>
          <w:szCs w:val="28"/>
        </w:rPr>
        <w:t xml:space="preserve">КУИ, </w:t>
      </w:r>
      <w:r w:rsidRPr="00ED36A8">
        <w:rPr>
          <w:rFonts w:ascii="Times New Roman" w:hAnsi="Times New Roman" w:cs="Times New Roman"/>
          <w:color w:val="000000"/>
          <w:sz w:val="28"/>
          <w:szCs w:val="28"/>
        </w:rPr>
        <w:t>ФЭУ, отделу по экономике, редакции газеты «Сельская новь», юридическому отделу, прокурору Лотошинского района, в дело.</w:t>
      </w:r>
    </w:p>
    <w:p w:rsidR="00E23743" w:rsidRPr="00ED36A8" w:rsidRDefault="00E23743" w:rsidP="00E23743">
      <w:pPr>
        <w:rPr>
          <w:rFonts w:ascii="Times New Roman" w:hAnsi="Times New Roman" w:cs="Times New Roman"/>
          <w:sz w:val="28"/>
          <w:szCs w:val="28"/>
        </w:rPr>
      </w:pPr>
    </w:p>
    <w:p w:rsidR="00696C36" w:rsidRPr="00ED36A8" w:rsidRDefault="00696C36">
      <w:pPr>
        <w:rPr>
          <w:rFonts w:ascii="Times New Roman" w:hAnsi="Times New Roman" w:cs="Times New Roman"/>
          <w:sz w:val="28"/>
          <w:szCs w:val="28"/>
        </w:rPr>
      </w:pPr>
    </w:p>
    <w:sectPr w:rsidR="00696C36" w:rsidRPr="00ED36A8" w:rsidSect="00BB37F6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05CCA"/>
    <w:multiLevelType w:val="hybridMultilevel"/>
    <w:tmpl w:val="8A3EF4DE"/>
    <w:lvl w:ilvl="0" w:tplc="B82E2F64">
      <w:start w:val="1"/>
      <w:numFmt w:val="decimal"/>
      <w:lvlText w:val="%1."/>
      <w:lvlJc w:val="left"/>
      <w:pPr>
        <w:ind w:left="891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EFA2BDB"/>
    <w:multiLevelType w:val="hybridMultilevel"/>
    <w:tmpl w:val="8A3EF4DE"/>
    <w:lvl w:ilvl="0" w:tplc="B82E2F64">
      <w:start w:val="1"/>
      <w:numFmt w:val="decimal"/>
      <w:lvlText w:val="%1."/>
      <w:lvlJc w:val="left"/>
      <w:pPr>
        <w:ind w:left="891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F3B"/>
    <w:rsid w:val="000008E5"/>
    <w:rsid w:val="00001D12"/>
    <w:rsid w:val="00017A57"/>
    <w:rsid w:val="0004156E"/>
    <w:rsid w:val="00055D46"/>
    <w:rsid w:val="0006001D"/>
    <w:rsid w:val="00063AC9"/>
    <w:rsid w:val="00064FD1"/>
    <w:rsid w:val="00067459"/>
    <w:rsid w:val="00090DC5"/>
    <w:rsid w:val="000A2048"/>
    <w:rsid w:val="000A5845"/>
    <w:rsid w:val="000A6CE9"/>
    <w:rsid w:val="000C14ED"/>
    <w:rsid w:val="000C586F"/>
    <w:rsid w:val="000F1594"/>
    <w:rsid w:val="001113BF"/>
    <w:rsid w:val="0011757E"/>
    <w:rsid w:val="001228CD"/>
    <w:rsid w:val="00143E04"/>
    <w:rsid w:val="001563F6"/>
    <w:rsid w:val="0015795E"/>
    <w:rsid w:val="001713F3"/>
    <w:rsid w:val="001828FC"/>
    <w:rsid w:val="00190A7A"/>
    <w:rsid w:val="001B0BFD"/>
    <w:rsid w:val="001C4BDF"/>
    <w:rsid w:val="001D535F"/>
    <w:rsid w:val="001E08CB"/>
    <w:rsid w:val="00202A73"/>
    <w:rsid w:val="00204123"/>
    <w:rsid w:val="00235DCB"/>
    <w:rsid w:val="00235F8C"/>
    <w:rsid w:val="00241E2C"/>
    <w:rsid w:val="00251705"/>
    <w:rsid w:val="002554F5"/>
    <w:rsid w:val="00260E5C"/>
    <w:rsid w:val="002678CF"/>
    <w:rsid w:val="00272FB0"/>
    <w:rsid w:val="00273E3A"/>
    <w:rsid w:val="0027619C"/>
    <w:rsid w:val="00293ABB"/>
    <w:rsid w:val="002B2F12"/>
    <w:rsid w:val="002E02BC"/>
    <w:rsid w:val="002F1508"/>
    <w:rsid w:val="002F4CBE"/>
    <w:rsid w:val="00304A8A"/>
    <w:rsid w:val="00310922"/>
    <w:rsid w:val="003121EE"/>
    <w:rsid w:val="00323532"/>
    <w:rsid w:val="0033513B"/>
    <w:rsid w:val="00340203"/>
    <w:rsid w:val="00343761"/>
    <w:rsid w:val="00363E06"/>
    <w:rsid w:val="00365881"/>
    <w:rsid w:val="00370581"/>
    <w:rsid w:val="003819C6"/>
    <w:rsid w:val="00382947"/>
    <w:rsid w:val="003A08D4"/>
    <w:rsid w:val="003E02A5"/>
    <w:rsid w:val="003E1B18"/>
    <w:rsid w:val="003E774F"/>
    <w:rsid w:val="003F6502"/>
    <w:rsid w:val="004007BE"/>
    <w:rsid w:val="004043E8"/>
    <w:rsid w:val="00410EA8"/>
    <w:rsid w:val="00411083"/>
    <w:rsid w:val="00450FE7"/>
    <w:rsid w:val="00453D5D"/>
    <w:rsid w:val="00463750"/>
    <w:rsid w:val="004666E5"/>
    <w:rsid w:val="004668F4"/>
    <w:rsid w:val="004710A6"/>
    <w:rsid w:val="004A3F41"/>
    <w:rsid w:val="004A58F7"/>
    <w:rsid w:val="004B25B7"/>
    <w:rsid w:val="004C5E68"/>
    <w:rsid w:val="004C74ED"/>
    <w:rsid w:val="004D7EAD"/>
    <w:rsid w:val="004F6C42"/>
    <w:rsid w:val="00500966"/>
    <w:rsid w:val="005032EA"/>
    <w:rsid w:val="0052255C"/>
    <w:rsid w:val="005238D7"/>
    <w:rsid w:val="00546568"/>
    <w:rsid w:val="0055151E"/>
    <w:rsid w:val="00562F3E"/>
    <w:rsid w:val="005651DD"/>
    <w:rsid w:val="005749DE"/>
    <w:rsid w:val="005856E6"/>
    <w:rsid w:val="0059541B"/>
    <w:rsid w:val="005B61D8"/>
    <w:rsid w:val="005B7B53"/>
    <w:rsid w:val="005C2184"/>
    <w:rsid w:val="005C255A"/>
    <w:rsid w:val="005C4EFE"/>
    <w:rsid w:val="005D6636"/>
    <w:rsid w:val="005E5433"/>
    <w:rsid w:val="005E61BD"/>
    <w:rsid w:val="005E784B"/>
    <w:rsid w:val="005F649C"/>
    <w:rsid w:val="00601C45"/>
    <w:rsid w:val="0060743C"/>
    <w:rsid w:val="00621A4E"/>
    <w:rsid w:val="00627611"/>
    <w:rsid w:val="00637951"/>
    <w:rsid w:val="0064185A"/>
    <w:rsid w:val="0064189E"/>
    <w:rsid w:val="006460F9"/>
    <w:rsid w:val="006529B0"/>
    <w:rsid w:val="006575D6"/>
    <w:rsid w:val="00682DBE"/>
    <w:rsid w:val="00696C36"/>
    <w:rsid w:val="006A0258"/>
    <w:rsid w:val="006A11D7"/>
    <w:rsid w:val="006A76FE"/>
    <w:rsid w:val="006B1A74"/>
    <w:rsid w:val="006B5622"/>
    <w:rsid w:val="006C2FA1"/>
    <w:rsid w:val="006C67B6"/>
    <w:rsid w:val="006D0261"/>
    <w:rsid w:val="006D1B02"/>
    <w:rsid w:val="0070414B"/>
    <w:rsid w:val="00726580"/>
    <w:rsid w:val="00726896"/>
    <w:rsid w:val="00731E0C"/>
    <w:rsid w:val="00755BAC"/>
    <w:rsid w:val="00760AD4"/>
    <w:rsid w:val="00763602"/>
    <w:rsid w:val="007677D1"/>
    <w:rsid w:val="00782BE7"/>
    <w:rsid w:val="00792956"/>
    <w:rsid w:val="007A0885"/>
    <w:rsid w:val="007B5247"/>
    <w:rsid w:val="007C59F8"/>
    <w:rsid w:val="007C7080"/>
    <w:rsid w:val="007F0ABC"/>
    <w:rsid w:val="007F4FA8"/>
    <w:rsid w:val="007F64A2"/>
    <w:rsid w:val="007F68AB"/>
    <w:rsid w:val="00804B12"/>
    <w:rsid w:val="00805E3F"/>
    <w:rsid w:val="00820F55"/>
    <w:rsid w:val="00821896"/>
    <w:rsid w:val="008409E8"/>
    <w:rsid w:val="008537C1"/>
    <w:rsid w:val="008538F0"/>
    <w:rsid w:val="00853A78"/>
    <w:rsid w:val="00864A57"/>
    <w:rsid w:val="00885572"/>
    <w:rsid w:val="0089247C"/>
    <w:rsid w:val="00892ACB"/>
    <w:rsid w:val="008A19CF"/>
    <w:rsid w:val="008A2195"/>
    <w:rsid w:val="008A60B6"/>
    <w:rsid w:val="008C10C3"/>
    <w:rsid w:val="008D639E"/>
    <w:rsid w:val="008E2B59"/>
    <w:rsid w:val="008E434C"/>
    <w:rsid w:val="008E60B1"/>
    <w:rsid w:val="0090110C"/>
    <w:rsid w:val="00904DFB"/>
    <w:rsid w:val="009153F9"/>
    <w:rsid w:val="00922251"/>
    <w:rsid w:val="00934571"/>
    <w:rsid w:val="009541B7"/>
    <w:rsid w:val="009642E9"/>
    <w:rsid w:val="00965845"/>
    <w:rsid w:val="00970ECA"/>
    <w:rsid w:val="00980015"/>
    <w:rsid w:val="00980289"/>
    <w:rsid w:val="0098253C"/>
    <w:rsid w:val="009942A1"/>
    <w:rsid w:val="009A1919"/>
    <w:rsid w:val="009B1286"/>
    <w:rsid w:val="009C5EF2"/>
    <w:rsid w:val="009F4E70"/>
    <w:rsid w:val="00A01C9F"/>
    <w:rsid w:val="00A10486"/>
    <w:rsid w:val="00A2376E"/>
    <w:rsid w:val="00A24509"/>
    <w:rsid w:val="00A275A9"/>
    <w:rsid w:val="00A27B26"/>
    <w:rsid w:val="00A45558"/>
    <w:rsid w:val="00A61224"/>
    <w:rsid w:val="00A71870"/>
    <w:rsid w:val="00A84900"/>
    <w:rsid w:val="00A86379"/>
    <w:rsid w:val="00A87C5F"/>
    <w:rsid w:val="00A9005E"/>
    <w:rsid w:val="00A9008C"/>
    <w:rsid w:val="00A94CA1"/>
    <w:rsid w:val="00A9621D"/>
    <w:rsid w:val="00AC4E7E"/>
    <w:rsid w:val="00AD350F"/>
    <w:rsid w:val="00AE00D4"/>
    <w:rsid w:val="00AE09CF"/>
    <w:rsid w:val="00AF5B7A"/>
    <w:rsid w:val="00B008B9"/>
    <w:rsid w:val="00B15B22"/>
    <w:rsid w:val="00B36712"/>
    <w:rsid w:val="00B3705D"/>
    <w:rsid w:val="00B46541"/>
    <w:rsid w:val="00B53EAD"/>
    <w:rsid w:val="00B73411"/>
    <w:rsid w:val="00B92D6B"/>
    <w:rsid w:val="00B94305"/>
    <w:rsid w:val="00B969F3"/>
    <w:rsid w:val="00BA0EA9"/>
    <w:rsid w:val="00BD017F"/>
    <w:rsid w:val="00C040AA"/>
    <w:rsid w:val="00C11291"/>
    <w:rsid w:val="00C13BAD"/>
    <w:rsid w:val="00C300EF"/>
    <w:rsid w:val="00C550C4"/>
    <w:rsid w:val="00C6165E"/>
    <w:rsid w:val="00C65F3B"/>
    <w:rsid w:val="00C66C0E"/>
    <w:rsid w:val="00C75EEF"/>
    <w:rsid w:val="00C934C1"/>
    <w:rsid w:val="00C93E7A"/>
    <w:rsid w:val="00C963B4"/>
    <w:rsid w:val="00CC068B"/>
    <w:rsid w:val="00CC0752"/>
    <w:rsid w:val="00CC3097"/>
    <w:rsid w:val="00CE7FE4"/>
    <w:rsid w:val="00D12A7B"/>
    <w:rsid w:val="00D155E9"/>
    <w:rsid w:val="00D17EFD"/>
    <w:rsid w:val="00D26C69"/>
    <w:rsid w:val="00D44F4B"/>
    <w:rsid w:val="00D45735"/>
    <w:rsid w:val="00D60E5F"/>
    <w:rsid w:val="00D64325"/>
    <w:rsid w:val="00D7564B"/>
    <w:rsid w:val="00D81042"/>
    <w:rsid w:val="00D84535"/>
    <w:rsid w:val="00DA1395"/>
    <w:rsid w:val="00DC4B49"/>
    <w:rsid w:val="00DD0CC0"/>
    <w:rsid w:val="00DD33C0"/>
    <w:rsid w:val="00DE40C0"/>
    <w:rsid w:val="00DE4F43"/>
    <w:rsid w:val="00E10515"/>
    <w:rsid w:val="00E121B7"/>
    <w:rsid w:val="00E12594"/>
    <w:rsid w:val="00E20AD9"/>
    <w:rsid w:val="00E23743"/>
    <w:rsid w:val="00E35929"/>
    <w:rsid w:val="00E54E67"/>
    <w:rsid w:val="00E62CFA"/>
    <w:rsid w:val="00E72AAC"/>
    <w:rsid w:val="00E738DC"/>
    <w:rsid w:val="00E768D7"/>
    <w:rsid w:val="00E92ABD"/>
    <w:rsid w:val="00EC217A"/>
    <w:rsid w:val="00EC2697"/>
    <w:rsid w:val="00EC768E"/>
    <w:rsid w:val="00ED36A8"/>
    <w:rsid w:val="00ED7C35"/>
    <w:rsid w:val="00EF38A1"/>
    <w:rsid w:val="00F06870"/>
    <w:rsid w:val="00F105F1"/>
    <w:rsid w:val="00F13B27"/>
    <w:rsid w:val="00F209DD"/>
    <w:rsid w:val="00F356E3"/>
    <w:rsid w:val="00F408DB"/>
    <w:rsid w:val="00F5167A"/>
    <w:rsid w:val="00F6797B"/>
    <w:rsid w:val="00F67E68"/>
    <w:rsid w:val="00F85E87"/>
    <w:rsid w:val="00F864CD"/>
    <w:rsid w:val="00F867F1"/>
    <w:rsid w:val="00F97334"/>
    <w:rsid w:val="00FA7119"/>
    <w:rsid w:val="00FB18AA"/>
    <w:rsid w:val="00FC0481"/>
    <w:rsid w:val="00FC2697"/>
    <w:rsid w:val="00FC31B4"/>
    <w:rsid w:val="00FC5129"/>
    <w:rsid w:val="00FC5DC8"/>
    <w:rsid w:val="00FC67DF"/>
    <w:rsid w:val="00FC6DE7"/>
    <w:rsid w:val="00FE0923"/>
    <w:rsid w:val="00FF613A"/>
    <w:rsid w:val="00FF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1D8B0"/>
  <w15:chartTrackingRefBased/>
  <w15:docId w15:val="{75D8A54F-3818-4BA3-B38E-7CF0025BA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2374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E2374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sid w:val="00E2374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uiPriority w:val="99"/>
    <w:rsid w:val="00E2374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E2374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uiPriority w:val="99"/>
    <w:semiHidden/>
    <w:unhideWhenUsed/>
    <w:rsid w:val="00FC5D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1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0CD674AB2D07CC714D1B527E4BF678D2&amp;req=doc&amp;base=LAW&amp;n=304239&amp;dst=100022&amp;fld=134&amp;REFFIELD=134&amp;REFDST=17534&amp;REFDOC=357162&amp;REFBASE=LAW&amp;stat=refcode%3D16610%3Bdstident%3D100022%3Bindex%3D23981&amp;date=16.07.20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nd=0CD674AB2D07CC714D1B527E4BF678D2&amp;req=doc&amp;base=LAW&amp;n=331085&amp;dst=3687&amp;fld=134&amp;REFFIELD=134&amp;REFDST=100682&amp;REFDOC=348661&amp;REFBASE=LAW&amp;stat=refcode%3D10677%3Bdstident%3D3687%3Bindex%3D795&amp;date=16.07.20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nd=0CD674AB2D07CC714D1B527E4BF678D2&amp;req=doc&amp;base=LAW&amp;n=331085&amp;dst=3687&amp;fld=134&amp;REFFIELD=134&amp;REFDST=100682&amp;REFDOC=348661&amp;REFBASE=LAW&amp;stat=refcode%3D10677%3Bdstident%3D3687%3Bindex%3D795&amp;date=16.07.2020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FB0603F79304431E1CA9E6871E96757663D06C3D9E0602435F34B9241tFN5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nd=0CD674AB2D07CC714D1B527E4BF678D2&amp;req=doc&amp;base=LAW&amp;n=353359&amp;REFFIELD=134&amp;REFDST=17534&amp;REFDOC=357162&amp;REFBASE=LAW&amp;stat=refcode%3D16876%3Bindex%3D23981&amp;date=16.07.2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Золоторёва А.А.</dc:creator>
  <cp:keywords/>
  <dc:description/>
  <cp:lastModifiedBy>Золоторёва А.А.</cp:lastModifiedBy>
  <cp:revision>70</cp:revision>
  <dcterms:created xsi:type="dcterms:W3CDTF">2020-07-16T08:50:00Z</dcterms:created>
  <dcterms:modified xsi:type="dcterms:W3CDTF">2020-08-13T12:36:00Z</dcterms:modified>
</cp:coreProperties>
</file>